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5A2E" w14:textId="77777777" w:rsidR="00FF36F4" w:rsidRPr="00FF36F4" w:rsidRDefault="00FF36F4" w:rsidP="00FF36F4">
      <w:pPr>
        <w:rPr>
          <w:rFonts w:cs="Calibri"/>
          <w:highlight w:val="yellow"/>
          <w:lang w:val="ca-ES"/>
        </w:rPr>
      </w:pPr>
    </w:p>
    <w:p w14:paraId="329DFD7D" w14:textId="77777777" w:rsidR="00FF36F4" w:rsidRDefault="00FF36F4" w:rsidP="00FF36F4">
      <w:pPr>
        <w:jc w:val="both"/>
        <w:rPr>
          <w:rFonts w:cs="Calibri"/>
          <w:sz w:val="24"/>
          <w:szCs w:val="24"/>
          <w:lang w:val="ca-ES"/>
        </w:rPr>
      </w:pPr>
      <w:r w:rsidRPr="00FF36F4">
        <w:rPr>
          <w:rFonts w:cs="Calibri"/>
          <w:sz w:val="24"/>
          <w:szCs w:val="24"/>
          <w:lang w:val="ca-ES"/>
        </w:rPr>
        <w:t xml:space="preserve">                  </w:t>
      </w:r>
    </w:p>
    <w:p w14:paraId="605630F9" w14:textId="1E8132CD" w:rsidR="00FF36F4" w:rsidRDefault="0035682F" w:rsidP="0035682F">
      <w:pPr>
        <w:jc w:val="center"/>
        <w:rPr>
          <w:rFonts w:cs="Calibri"/>
          <w:b/>
          <w:bCs/>
          <w:color w:val="2F5496"/>
          <w:sz w:val="24"/>
          <w:szCs w:val="24"/>
          <w:lang w:val="ca-ES"/>
        </w:rPr>
      </w:pPr>
      <w:r>
        <w:rPr>
          <w:rFonts w:cs="Calibri"/>
          <w:color w:val="2F5496"/>
          <w:sz w:val="24"/>
          <w:szCs w:val="24"/>
          <w:lang w:val="ca-ES"/>
        </w:rPr>
        <w:t xml:space="preserve">               </w:t>
      </w:r>
      <w:proofErr w:type="spellStart"/>
      <w:r w:rsidR="00FF36F4">
        <w:rPr>
          <w:rFonts w:cs="Calibri"/>
          <w:b/>
          <w:bCs/>
          <w:color w:val="2F5496"/>
          <w:sz w:val="24"/>
          <w:szCs w:val="24"/>
          <w:highlight w:val="lightGray"/>
          <w:lang w:val="ca-ES"/>
        </w:rPr>
        <w:t>REQUISITOS</w:t>
      </w:r>
      <w:proofErr w:type="spellEnd"/>
      <w:r w:rsidR="00FF36F4">
        <w:rPr>
          <w:rFonts w:cs="Calibri"/>
          <w:b/>
          <w:bCs/>
          <w:color w:val="2F5496"/>
          <w:sz w:val="24"/>
          <w:szCs w:val="24"/>
          <w:highlight w:val="lightGray"/>
          <w:lang w:val="ca-ES"/>
        </w:rPr>
        <w:t xml:space="preserve"> PARA </w:t>
      </w:r>
      <w:proofErr w:type="spellStart"/>
      <w:r w:rsidR="00FF36F4">
        <w:rPr>
          <w:rFonts w:cs="Calibri"/>
          <w:b/>
          <w:bCs/>
          <w:color w:val="2F5496"/>
          <w:sz w:val="24"/>
          <w:szCs w:val="24"/>
          <w:highlight w:val="lightGray"/>
          <w:lang w:val="ca-ES"/>
        </w:rPr>
        <w:t>SOLICITAR</w:t>
      </w:r>
      <w:proofErr w:type="spellEnd"/>
      <w:r w:rsidR="00FF36F4">
        <w:rPr>
          <w:rFonts w:cs="Calibri"/>
          <w:b/>
          <w:bCs/>
          <w:color w:val="2F5496"/>
          <w:sz w:val="24"/>
          <w:szCs w:val="24"/>
          <w:highlight w:val="lightGray"/>
          <w:lang w:val="ca-ES"/>
        </w:rPr>
        <w:t xml:space="preserve"> LA </w:t>
      </w:r>
      <w:proofErr w:type="spellStart"/>
      <w:r w:rsidR="00FF36F4">
        <w:rPr>
          <w:rFonts w:cs="Calibri"/>
          <w:b/>
          <w:bCs/>
          <w:color w:val="2F5496"/>
          <w:sz w:val="24"/>
          <w:szCs w:val="24"/>
          <w:highlight w:val="lightGray"/>
          <w:lang w:val="ca-ES"/>
        </w:rPr>
        <w:t>SUBVENCIÓN</w:t>
      </w:r>
      <w:proofErr w:type="spellEnd"/>
    </w:p>
    <w:p w14:paraId="69B049DE" w14:textId="76D648EB" w:rsidR="00773329" w:rsidRDefault="00773329" w:rsidP="0035682F">
      <w:pPr>
        <w:jc w:val="center"/>
        <w:rPr>
          <w:rFonts w:cs="Calibri"/>
          <w:b/>
          <w:bCs/>
          <w:sz w:val="24"/>
          <w:szCs w:val="24"/>
          <w:lang w:val="ca-ES"/>
        </w:rPr>
      </w:pPr>
    </w:p>
    <w:p w14:paraId="15B8522A" w14:textId="77777777" w:rsidR="00614559" w:rsidRPr="00FF36F4" w:rsidRDefault="00614559" w:rsidP="0035682F">
      <w:pPr>
        <w:jc w:val="center"/>
        <w:rPr>
          <w:rFonts w:cs="Calibri"/>
          <w:b/>
          <w:bCs/>
          <w:sz w:val="24"/>
          <w:szCs w:val="24"/>
          <w:lang w:val="ca-ES"/>
        </w:rPr>
      </w:pPr>
    </w:p>
    <w:p w14:paraId="4D17F6D3" w14:textId="48E11F7C" w:rsidR="00FF36F4" w:rsidRDefault="00773329" w:rsidP="00FF36F4">
      <w:pPr>
        <w:jc w:val="both"/>
        <w:rPr>
          <w:rFonts w:cs="Calibri"/>
          <w:b/>
          <w:bCs/>
          <w:color w:val="2F5496"/>
          <w:lang w:val="ca-ES"/>
        </w:rPr>
      </w:pPr>
      <w:r>
        <w:rPr>
          <w:rFonts w:cs="Calibri"/>
          <w:lang w:val="ca-ES"/>
        </w:rPr>
        <w:t xml:space="preserve">                 </w:t>
      </w:r>
      <w:proofErr w:type="spellStart"/>
      <w:r>
        <w:rPr>
          <w:rFonts w:cs="Calibri"/>
          <w:b/>
          <w:bCs/>
          <w:color w:val="2F5496"/>
          <w:lang w:val="ca-ES"/>
        </w:rPr>
        <w:t>PODR</w:t>
      </w:r>
      <w:r w:rsidR="005A32CB">
        <w:rPr>
          <w:rFonts w:cs="Calibri"/>
          <w:b/>
          <w:bCs/>
          <w:color w:val="2F5496"/>
          <w:lang w:val="ca-ES"/>
        </w:rPr>
        <w:t>Á</w:t>
      </w:r>
      <w:r>
        <w:rPr>
          <w:rFonts w:cs="Calibri"/>
          <w:b/>
          <w:bCs/>
          <w:color w:val="2F5496"/>
          <w:lang w:val="ca-ES"/>
        </w:rPr>
        <w:t>N</w:t>
      </w:r>
      <w:proofErr w:type="spellEnd"/>
      <w:r>
        <w:rPr>
          <w:rFonts w:cs="Calibri"/>
          <w:b/>
          <w:bCs/>
          <w:color w:val="2F5496"/>
          <w:lang w:val="ca-ES"/>
        </w:rPr>
        <w:t xml:space="preserve"> </w:t>
      </w:r>
      <w:proofErr w:type="spellStart"/>
      <w:r>
        <w:rPr>
          <w:rFonts w:cs="Calibri"/>
          <w:b/>
          <w:bCs/>
          <w:color w:val="2F5496"/>
          <w:lang w:val="ca-ES"/>
        </w:rPr>
        <w:t>SOLICITAR</w:t>
      </w:r>
      <w:proofErr w:type="spellEnd"/>
      <w:r>
        <w:rPr>
          <w:rFonts w:cs="Calibri"/>
          <w:b/>
          <w:bCs/>
          <w:color w:val="2F5496"/>
          <w:lang w:val="ca-ES"/>
        </w:rPr>
        <w:t xml:space="preserve"> </w:t>
      </w:r>
      <w:proofErr w:type="spellStart"/>
      <w:r>
        <w:rPr>
          <w:rFonts w:cs="Calibri"/>
          <w:b/>
          <w:bCs/>
          <w:color w:val="2F5496"/>
          <w:lang w:val="ca-ES"/>
        </w:rPr>
        <w:t>ESTAS</w:t>
      </w:r>
      <w:proofErr w:type="spellEnd"/>
      <w:r>
        <w:rPr>
          <w:rFonts w:cs="Calibri"/>
          <w:b/>
          <w:bCs/>
          <w:color w:val="2F5496"/>
          <w:lang w:val="ca-ES"/>
        </w:rPr>
        <w:t xml:space="preserve"> </w:t>
      </w:r>
      <w:proofErr w:type="spellStart"/>
      <w:r>
        <w:rPr>
          <w:rFonts w:cs="Calibri"/>
          <w:b/>
          <w:bCs/>
          <w:color w:val="2F5496"/>
          <w:lang w:val="ca-ES"/>
        </w:rPr>
        <w:t>AYUDAS</w:t>
      </w:r>
      <w:proofErr w:type="spellEnd"/>
      <w:r>
        <w:rPr>
          <w:rFonts w:cs="Calibri"/>
          <w:b/>
          <w:bCs/>
          <w:color w:val="2F5496"/>
          <w:lang w:val="ca-ES"/>
        </w:rPr>
        <w:t>:</w:t>
      </w:r>
    </w:p>
    <w:p w14:paraId="79B239DF" w14:textId="77777777" w:rsidR="00773329" w:rsidRPr="00FF36F4" w:rsidRDefault="00773329" w:rsidP="00FF36F4">
      <w:pPr>
        <w:jc w:val="both"/>
        <w:rPr>
          <w:rFonts w:cs="Calibri"/>
          <w:lang w:val="ca-ES"/>
        </w:rPr>
      </w:pPr>
    </w:p>
    <w:p w14:paraId="65A1AE61" w14:textId="77777777" w:rsidR="00FF36F4" w:rsidRPr="00FF36F4" w:rsidRDefault="00FF36F4" w:rsidP="00FF3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F36F4">
        <w:rPr>
          <w:rFonts w:ascii="Calibri" w:hAnsi="Calibri" w:cs="Calibri"/>
          <w:color w:val="000000"/>
          <w:sz w:val="22"/>
          <w:szCs w:val="22"/>
        </w:rPr>
        <w:t>Cualquiera de las personas progenitoras, con independencia de que la filiación sea natural o adoptiva, que tenga atribuida el ejercicio de la patria potestad.</w:t>
      </w:r>
    </w:p>
    <w:p w14:paraId="06AB9BA1" w14:textId="77777777" w:rsidR="00FF36F4" w:rsidRPr="00FF36F4" w:rsidRDefault="00FF36F4" w:rsidP="00FF3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F36F4">
        <w:rPr>
          <w:rFonts w:ascii="Calibri" w:hAnsi="Calibri" w:cs="Calibri"/>
          <w:color w:val="000000"/>
          <w:sz w:val="22"/>
          <w:szCs w:val="22"/>
        </w:rPr>
        <w:t>Las personas que tuvieren atribuida la guardia y custodia por acogimiento, de menores comprendidos en una edad objeto de la ayuda.</w:t>
      </w:r>
    </w:p>
    <w:p w14:paraId="007E218B" w14:textId="77777777" w:rsidR="00FF36F4" w:rsidRPr="00FF36F4" w:rsidRDefault="00FF36F4" w:rsidP="00FF3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F36F4">
        <w:rPr>
          <w:rFonts w:ascii="Calibri" w:hAnsi="Calibri" w:cs="Calibri"/>
          <w:color w:val="000000"/>
          <w:sz w:val="22"/>
          <w:szCs w:val="22"/>
        </w:rPr>
        <w:t>En el caso de divorcio, o separación legal o de hecho, podrá solicitar la ayuda el padre o la madre con quien el menor conviva la mayor parte del año natural.</w:t>
      </w:r>
    </w:p>
    <w:p w14:paraId="01D991DD" w14:textId="77777777" w:rsidR="00FF36F4" w:rsidRPr="00FF36F4" w:rsidRDefault="00FF36F4" w:rsidP="00FF3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F36F4">
        <w:rPr>
          <w:rFonts w:ascii="Calibri" w:hAnsi="Calibri" w:cs="Calibri"/>
          <w:color w:val="000000"/>
          <w:sz w:val="22"/>
          <w:szCs w:val="22"/>
        </w:rPr>
        <w:t xml:space="preserve">Cuando ambos progenitores hubieran sido privados o suspendidos en el ejercicio de la patria potestad, podrá solicitar estas ayudas el tutor/a y/o guardador/a legal o de hecho. </w:t>
      </w:r>
    </w:p>
    <w:p w14:paraId="12BD7FE4" w14:textId="280B6D00" w:rsidR="00FF36F4" w:rsidRDefault="00FF36F4" w:rsidP="00FF3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F36F4">
        <w:rPr>
          <w:rFonts w:ascii="Calibri" w:hAnsi="Calibri" w:cs="Calibri"/>
          <w:color w:val="000000"/>
          <w:sz w:val="22"/>
          <w:szCs w:val="22"/>
        </w:rPr>
        <w:t xml:space="preserve">En el caso de custodia compartida, la ayuda deberá ser solicitada por ambos progenitores y su importe será fraccionado en dos. </w:t>
      </w:r>
    </w:p>
    <w:p w14:paraId="596153F8" w14:textId="77777777" w:rsidR="00FF36F4" w:rsidRPr="00FF36F4" w:rsidRDefault="00FF36F4" w:rsidP="00FF36F4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DFFA13" w14:textId="5B34D339" w:rsidR="00FF36F4" w:rsidRDefault="00FF36F4" w:rsidP="00FF36F4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49813DE" w14:textId="77777777" w:rsidR="00614559" w:rsidRDefault="00614559" w:rsidP="00FF36F4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C36CD33" w14:textId="77777777" w:rsidR="004E00F2" w:rsidRPr="00FF36F4" w:rsidRDefault="004E00F2" w:rsidP="00FF36F4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D89647C" w14:textId="77777777" w:rsidR="00FF36F4" w:rsidRDefault="00FF36F4" w:rsidP="0035682F">
      <w:pPr>
        <w:pStyle w:val="NormalWeb"/>
        <w:shd w:val="clear" w:color="auto" w:fill="FFFFFF"/>
        <w:spacing w:before="0" w:beforeAutospacing="0" w:after="0" w:afterAutospacing="0"/>
        <w:ind w:left="1416" w:firstLine="708"/>
        <w:contextualSpacing/>
        <w:rPr>
          <w:rFonts w:ascii="Calibri" w:hAnsi="Calibri" w:cs="Calibri"/>
          <w:b/>
          <w:bCs/>
          <w:color w:val="2F5496"/>
          <w:sz w:val="22"/>
          <w:szCs w:val="22"/>
        </w:rPr>
      </w:pPr>
      <w:r>
        <w:rPr>
          <w:rFonts w:ascii="Calibri" w:hAnsi="Calibri" w:cs="Calibri"/>
          <w:b/>
          <w:bCs/>
          <w:color w:val="2F5496"/>
          <w:sz w:val="22"/>
          <w:szCs w:val="22"/>
          <w:highlight w:val="lightGray"/>
        </w:rPr>
        <w:t>PARA SER BENEFICIARIO/A DE ESTAS AYUDAS ES NECESARIO</w:t>
      </w:r>
    </w:p>
    <w:p w14:paraId="2AE0C65F" w14:textId="77777777" w:rsidR="00FF36F4" w:rsidRPr="00FF36F4" w:rsidRDefault="00FF36F4" w:rsidP="00FF36F4">
      <w:pPr>
        <w:rPr>
          <w:rFonts w:cs="Calibri"/>
          <w:lang w:val="ca-ES"/>
        </w:rPr>
      </w:pPr>
    </w:p>
    <w:p w14:paraId="0C26FA17" w14:textId="77777777" w:rsidR="00FF36F4" w:rsidRPr="00FF36F4" w:rsidRDefault="00FF36F4" w:rsidP="00FF36F4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cs="Calibri"/>
          <w:color w:val="000000"/>
        </w:rPr>
      </w:pPr>
      <w:r w:rsidRPr="00FF36F4">
        <w:rPr>
          <w:rFonts w:cs="Calibri"/>
          <w:color w:val="000000"/>
        </w:rPr>
        <w:t>Que la persona solicitante se encuentre empadronada y resida habitualmente en el municipio de Alfafar con, al menos, seis meses de antelación a la fecha de la correspondiente convocatoria.</w:t>
      </w:r>
    </w:p>
    <w:p w14:paraId="4E54F416" w14:textId="77777777" w:rsidR="00FF36F4" w:rsidRPr="00FF36F4" w:rsidRDefault="00FF36F4" w:rsidP="00FF36F4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cs="Calibri"/>
          <w:color w:val="000000"/>
        </w:rPr>
      </w:pPr>
      <w:r w:rsidRPr="00FF36F4">
        <w:rPr>
          <w:rFonts w:cs="Calibri"/>
          <w:color w:val="000000"/>
        </w:rPr>
        <w:t>Que el/la menor haya sido empadronado en el municipio de Alfafar con carácter previo a la solicitud de la ayuda.</w:t>
      </w:r>
    </w:p>
    <w:p w14:paraId="2C24BE85" w14:textId="77777777" w:rsidR="00FF36F4" w:rsidRPr="00FF36F4" w:rsidRDefault="00FF36F4" w:rsidP="00FF36F4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cs="Calibri"/>
          <w:color w:val="000000"/>
        </w:rPr>
      </w:pPr>
      <w:r w:rsidRPr="00FF36F4">
        <w:rPr>
          <w:rFonts w:cs="Calibri"/>
          <w:color w:val="000000"/>
        </w:rPr>
        <w:t>Que la persona solicitante tenga atribuidas las funciones, o se encuentre en cualquiera de las situaciones o estados descritos en el apartado anterior, respecto de un niño o una niña de 0 a 6 meses de edad.</w:t>
      </w:r>
    </w:p>
    <w:p w14:paraId="18ADB595" w14:textId="7FF48967" w:rsidR="00FF36F4" w:rsidRPr="00FF36F4" w:rsidRDefault="00FF36F4" w:rsidP="00FF36F4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cs="Calibri"/>
          <w:color w:val="000000"/>
        </w:rPr>
      </w:pPr>
      <w:r w:rsidRPr="00FF36F4">
        <w:rPr>
          <w:rFonts w:cs="Calibri"/>
          <w:color w:val="000000"/>
        </w:rPr>
        <w:t>Que el/la menor haya nacido</w:t>
      </w:r>
      <w:r w:rsidR="00C77BA3">
        <w:rPr>
          <w:rFonts w:cs="Calibri"/>
          <w:color w:val="000000"/>
        </w:rPr>
        <w:t xml:space="preserve"> durante el periodo siguiente: desde el 1 de diciembre de 2022 hasta el 30 de noviembre de 2023.</w:t>
      </w:r>
    </w:p>
    <w:p w14:paraId="5B1BD09F" w14:textId="77777777" w:rsidR="00FF36F4" w:rsidRPr="00FF36F4" w:rsidRDefault="00FF36F4" w:rsidP="00FF36F4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cs="Calibri"/>
          <w:color w:val="000000"/>
        </w:rPr>
      </w:pPr>
      <w:r w:rsidRPr="00FF36F4">
        <w:rPr>
          <w:rFonts w:cs="Calibri"/>
          <w:color w:val="000000"/>
        </w:rPr>
        <w:t xml:space="preserve">Que los/as nacidos/as por filiación natural, adopción o acogimiento, respecto de los cuales se concede esta ayuda, efectivamente convivan con la persona solicitante en el momento de realizar la solicitud. </w:t>
      </w:r>
    </w:p>
    <w:p w14:paraId="551F4624" w14:textId="77777777" w:rsidR="00FF36F4" w:rsidRPr="00FF36F4" w:rsidRDefault="00FF36F4" w:rsidP="00FF36F4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cs="Calibri"/>
          <w:color w:val="000000"/>
        </w:rPr>
      </w:pPr>
      <w:r w:rsidRPr="00FF36F4">
        <w:rPr>
          <w:rFonts w:cs="Calibri"/>
          <w:color w:val="000000"/>
        </w:rPr>
        <w:t xml:space="preserve">Que la persona solicitante se encuentre al corriente de sus obligaciones fiscales con el Ayuntamiento, conforme a lo establecido en el artículo 189.2 del </w:t>
      </w:r>
      <w:proofErr w:type="spellStart"/>
      <w:r w:rsidRPr="00FF36F4">
        <w:rPr>
          <w:rFonts w:cs="Calibri"/>
          <w:color w:val="000000"/>
        </w:rPr>
        <w:t>TRLHL</w:t>
      </w:r>
      <w:proofErr w:type="spellEnd"/>
      <w:r w:rsidRPr="00FF36F4">
        <w:rPr>
          <w:rFonts w:cs="Calibri"/>
          <w:color w:val="000000"/>
        </w:rPr>
        <w:t>.</w:t>
      </w:r>
    </w:p>
    <w:p w14:paraId="2BD2BFE0" w14:textId="77777777" w:rsidR="00FF36F4" w:rsidRPr="00FF36F4" w:rsidRDefault="00FF36F4" w:rsidP="00FF36F4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cs="Calibri"/>
          <w:color w:val="000000"/>
        </w:rPr>
      </w:pPr>
      <w:r w:rsidRPr="00FF36F4">
        <w:rPr>
          <w:rFonts w:cs="Calibri"/>
          <w:color w:val="000000"/>
        </w:rPr>
        <w:t>Que la persona solicitante no se encuentre incursa en ninguna de las prohibiciones para obtener la condición de beneficiaria, contempladas en el artículo 13.2 de la Ley General de Subvenciones.</w:t>
      </w:r>
    </w:p>
    <w:p w14:paraId="4F17C453" w14:textId="77777777" w:rsidR="00FF36F4" w:rsidRPr="00FF36F4" w:rsidRDefault="00FF36F4" w:rsidP="00FF36F4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cs="Calibri"/>
          <w:color w:val="000000"/>
        </w:rPr>
      </w:pPr>
      <w:r w:rsidRPr="00FF36F4">
        <w:rPr>
          <w:rFonts w:cs="Calibri"/>
          <w:color w:val="000000"/>
        </w:rPr>
        <w:t>En ningún caso podrán ser beneficiarios/as de las ayudas los padres o madres que hayan sido privados o suspendidos en el ejercicio de la patria potestad, ni las personas tutoras o acogedoras respecto a las cuales se haya extinguido o cesado el vínculo de tutela o acogimiento.</w:t>
      </w:r>
    </w:p>
    <w:p w14:paraId="5DD376B9" w14:textId="77777777" w:rsidR="00FF36F4" w:rsidRPr="00FF36F4" w:rsidRDefault="00FF36F4" w:rsidP="00FF36F4">
      <w:pPr>
        <w:shd w:val="clear" w:color="auto" w:fill="FFFFFF"/>
        <w:contextualSpacing/>
        <w:jc w:val="both"/>
        <w:rPr>
          <w:rFonts w:cs="Calibri"/>
          <w:color w:val="000000"/>
          <w:sz w:val="18"/>
          <w:szCs w:val="18"/>
        </w:rPr>
      </w:pPr>
    </w:p>
    <w:p w14:paraId="044C70CA" w14:textId="77777777" w:rsidR="00171DCC" w:rsidRDefault="00171DCC"/>
    <w:sectPr w:rsidR="00171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18AA" w14:textId="77777777" w:rsidR="00EE0B6E" w:rsidRDefault="00EE0B6E">
      <w:r>
        <w:separator/>
      </w:r>
    </w:p>
  </w:endnote>
  <w:endnote w:type="continuationSeparator" w:id="0">
    <w:p w14:paraId="045BB80D" w14:textId="77777777" w:rsidR="00EE0B6E" w:rsidRDefault="00EE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A599" w14:textId="77777777" w:rsidR="00171DCC" w:rsidRDefault="00171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B0A1" w14:textId="77777777" w:rsidR="00171DCC" w:rsidRDefault="00171DCC">
    <w:pPr>
      <w:pStyle w:val="Piedepgina"/>
    </w:pPr>
  </w:p>
  <w:p w14:paraId="4D02E7A1" w14:textId="77777777" w:rsidR="00171DCC" w:rsidRDefault="00C77BA3">
    <w:pPr>
      <w:pStyle w:val="Piedepgina"/>
    </w:pPr>
    <w:r>
      <w:pict w14:anchorId="08BAB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3pt;height:37pt">
          <v:imagedata r:id="rId1" o:title="banner_pi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1FFF" w14:textId="77777777" w:rsidR="00171DCC" w:rsidRDefault="00171D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D1BA" w14:textId="77777777" w:rsidR="00EE0B6E" w:rsidRDefault="00EE0B6E">
      <w:r>
        <w:separator/>
      </w:r>
    </w:p>
  </w:footnote>
  <w:footnote w:type="continuationSeparator" w:id="0">
    <w:p w14:paraId="087D773D" w14:textId="77777777" w:rsidR="00EE0B6E" w:rsidRDefault="00EE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F73E" w14:textId="77777777" w:rsidR="00171DCC" w:rsidRDefault="00171D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142E" w14:textId="77777777" w:rsidR="00171DCC" w:rsidRDefault="00C77BA3">
    <w:pPr>
      <w:pStyle w:val="Encabezado"/>
    </w:pPr>
    <w:r>
      <w:pict w14:anchorId="21490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6pt;height:29pt">
          <v:imagedata r:id="rId1" o:title="logo_aju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A8C3" w14:textId="77777777" w:rsidR="00171DCC" w:rsidRDefault="00171D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83A"/>
    <w:multiLevelType w:val="hybridMultilevel"/>
    <w:tmpl w:val="4472344C"/>
    <w:lvl w:ilvl="0" w:tplc="9EC0CECC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67E8"/>
    <w:multiLevelType w:val="hybridMultilevel"/>
    <w:tmpl w:val="D9148FB8"/>
    <w:lvl w:ilvl="0" w:tplc="17822286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3823034">
    <w:abstractNumId w:val="0"/>
  </w:num>
  <w:num w:numId="2" w16cid:durableId="1714118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6F4"/>
    <w:rsid w:val="00171DCC"/>
    <w:rsid w:val="0035682F"/>
    <w:rsid w:val="0044090D"/>
    <w:rsid w:val="004E00F2"/>
    <w:rsid w:val="005A32CB"/>
    <w:rsid w:val="00614559"/>
    <w:rsid w:val="00773329"/>
    <w:rsid w:val="00B34C0C"/>
    <w:rsid w:val="00C062B4"/>
    <w:rsid w:val="00C77BA3"/>
    <w:rsid w:val="00D6725C"/>
    <w:rsid w:val="00EC1922"/>
    <w:rsid w:val="00EE0B6E"/>
    <w:rsid w:val="00F9395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A9F11"/>
  <w15:chartTrackingRefBased/>
  <w15:docId w15:val="{B3A2E5FF-5A8E-4435-9437-44DD6E94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F4"/>
    <w:rPr>
      <w:rFonts w:ascii="Calibri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71D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71DC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FF36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FF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ia\Desktop\Normal%20NUEV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NUEVA</Template>
  <TotalTime>42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Alfafar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Educacion-Emilia Mocholi Pamplona</dc:creator>
  <cp:keywords/>
  <dc:description/>
  <cp:lastModifiedBy>Educación - Emilia Mocholí Pamplona</cp:lastModifiedBy>
  <cp:revision>5</cp:revision>
  <dcterms:created xsi:type="dcterms:W3CDTF">2022-11-03T07:43:00Z</dcterms:created>
  <dcterms:modified xsi:type="dcterms:W3CDTF">2023-03-23T10:48:00Z</dcterms:modified>
</cp:coreProperties>
</file>